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BB483" w14:textId="77777777" w:rsidR="00EA58FD" w:rsidRPr="00FE0788" w:rsidRDefault="00EA58FD" w:rsidP="00EA58FD">
      <w:pPr>
        <w:jc w:val="center"/>
      </w:pPr>
      <w:r w:rsidRPr="00FE0788">
        <w:t>The Hartford Chorale Celebrates its 50</w:t>
      </w:r>
      <w:r w:rsidRPr="00FE0788">
        <w:rPr>
          <w:vertAlign w:val="superscript"/>
        </w:rPr>
        <w:t>th</w:t>
      </w:r>
      <w:r w:rsidRPr="00FE0788">
        <w:t xml:space="preserve"> Anniversary Season</w:t>
      </w:r>
    </w:p>
    <w:p w14:paraId="1608BB2B" w14:textId="77777777" w:rsidR="00EA58FD" w:rsidRDefault="00EA58FD" w:rsidP="00EA58FD">
      <w:pPr>
        <w:jc w:val="center"/>
      </w:pPr>
      <w:r>
        <w:t xml:space="preserve"> </w:t>
      </w:r>
      <w:smartTag w:uri="urn:schemas-microsoft-com:office:smarttags" w:element="PersonName">
        <w:r>
          <w:t>Richard Coffey</w:t>
        </w:r>
      </w:smartTag>
      <w:r>
        <w:t>, Music Director</w:t>
      </w:r>
    </w:p>
    <w:p w14:paraId="68010F39" w14:textId="77777777" w:rsidR="00EA58FD" w:rsidRDefault="00EA58FD" w:rsidP="00EA58FD">
      <w:pPr>
        <w:jc w:val="center"/>
      </w:pPr>
      <w:r>
        <w:t>Jack Pott, Assistant Music Director</w:t>
      </w:r>
    </w:p>
    <w:p w14:paraId="0BB1FD2A" w14:textId="77777777" w:rsidR="00EA58FD" w:rsidRDefault="00EA58FD" w:rsidP="00EA58FD">
      <w:pPr>
        <w:jc w:val="center"/>
      </w:pPr>
      <w:smartTag w:uri="urn:schemas-microsoft-com:office:smarttags" w:element="PersonName">
        <w:r>
          <w:t>James Barry</w:t>
        </w:r>
      </w:smartTag>
      <w:r>
        <w:t>, Rehearsal Accompanist</w:t>
      </w:r>
    </w:p>
    <w:p w14:paraId="4649E69C" w14:textId="267A6B27" w:rsidR="00EA58FD" w:rsidRDefault="00EA58FD" w:rsidP="00EA58FD">
      <w:pPr>
        <w:jc w:val="center"/>
      </w:pPr>
      <w:r>
        <w:t xml:space="preserve">With the </w:t>
      </w:r>
      <w:smartTag w:uri="urn:schemas-microsoft-com:office:smarttags" w:element="City">
        <w:smartTag w:uri="urn:schemas-microsoft-com:office:smarttags" w:element="place">
          <w:r>
            <w:t>Hartford</w:t>
          </w:r>
        </w:smartTag>
      </w:smartTag>
      <w:r>
        <w:t xml:space="preserve"> Symphony Orchestra</w:t>
      </w:r>
    </w:p>
    <w:p w14:paraId="416D8BE9" w14:textId="1D19B98B" w:rsidR="00FE0788" w:rsidRDefault="00FE0788" w:rsidP="00EA58FD">
      <w:pPr>
        <w:jc w:val="center"/>
      </w:pPr>
      <w:r>
        <w:t>Friday, May 20, 2022</w:t>
      </w:r>
    </w:p>
    <w:p w14:paraId="7EEFD77E" w14:textId="2E851C09" w:rsidR="00FE0788" w:rsidRDefault="00FE0788" w:rsidP="00EA58FD">
      <w:pPr>
        <w:jc w:val="center"/>
      </w:pPr>
      <w:r>
        <w:t>Mortensen Hall, the Bushnell Center for the Performing Arts, Hartford</w:t>
      </w:r>
    </w:p>
    <w:p w14:paraId="43915897" w14:textId="3A007219" w:rsidR="00FE0788" w:rsidRDefault="00FE0788" w:rsidP="00EA58FD">
      <w:pPr>
        <w:jc w:val="center"/>
      </w:pPr>
    </w:p>
    <w:p w14:paraId="3E25E95F" w14:textId="77D32AE7" w:rsidR="00FE0788" w:rsidRPr="00FE0788" w:rsidRDefault="00FE0788" w:rsidP="00EA58FD">
      <w:pPr>
        <w:jc w:val="center"/>
        <w:rPr>
          <w:b/>
          <w:bCs/>
          <w:u w:val="single"/>
        </w:rPr>
      </w:pPr>
      <w:r w:rsidRPr="00FE0788">
        <w:rPr>
          <w:b/>
          <w:bCs/>
          <w:u w:val="single"/>
        </w:rPr>
        <w:t>Preliminary Seminars for Membership</w:t>
      </w:r>
    </w:p>
    <w:p w14:paraId="28A65A84" w14:textId="10EB37EC" w:rsidR="00FE0788" w:rsidRDefault="00FE0788" w:rsidP="00EA58FD">
      <w:pPr>
        <w:jc w:val="center"/>
        <w:rPr>
          <w:b/>
          <w:bCs/>
          <w:u w:val="single"/>
        </w:rPr>
      </w:pPr>
    </w:p>
    <w:p w14:paraId="2ACD1487" w14:textId="4F4A9EF9" w:rsidR="00FE0788" w:rsidRDefault="00FE0788" w:rsidP="00EA58FD">
      <w:pPr>
        <w:jc w:val="center"/>
        <w:rPr>
          <w:u w:val="single"/>
        </w:rPr>
      </w:pPr>
      <w:r>
        <w:rPr>
          <w:u w:val="single"/>
        </w:rPr>
        <w:t>Objective</w:t>
      </w:r>
      <w:r w:rsidR="00454863">
        <w:rPr>
          <w:u w:val="single"/>
        </w:rPr>
        <w:t xml:space="preserve"> and Process</w:t>
      </w:r>
    </w:p>
    <w:p w14:paraId="386D0F27" w14:textId="4AEB302C" w:rsidR="00FE0788" w:rsidRDefault="00FE0788" w:rsidP="00EA58FD">
      <w:pPr>
        <w:jc w:val="center"/>
        <w:rPr>
          <w:u w:val="single"/>
        </w:rPr>
      </w:pPr>
    </w:p>
    <w:p w14:paraId="3BA3DC21" w14:textId="48E0045C" w:rsidR="00FE0788" w:rsidRDefault="00FE0788" w:rsidP="00FE0788">
      <w:r>
        <w:tab/>
        <w:t xml:space="preserve">These four-session seminars are designed as rehearsal “pre-ops,” the chance for the membership to engage in online </w:t>
      </w:r>
      <w:r w:rsidR="00454863">
        <w:t>activities to enhance and enrich the rehearsal and performance opportunities that lie ahead as we prepare for this celebratory concert.</w:t>
      </w:r>
    </w:p>
    <w:p w14:paraId="55141F47" w14:textId="7EBB9C8D" w:rsidR="00454863" w:rsidRDefault="00454863" w:rsidP="00FE0788">
      <w:r>
        <w:tab/>
        <w:t>Each session will begin with a brief vocal warm-up led by Jack Pott. There follows a rehearsal-like presentation of every work on the program, the schedule shown below. We will receive conductor-directives (instructions, “tips,” etc.) and will listen (ideally, with scores in hand) to each</w:t>
      </w:r>
      <w:r w:rsidR="00500499">
        <w:t xml:space="preserve"> piece or</w:t>
      </w:r>
      <w:r>
        <w:t xml:space="preserve"> movement</w:t>
      </w:r>
      <w:r w:rsidR="00500499">
        <w:t>,</w:t>
      </w:r>
      <w:r>
        <w:t xml:space="preserve"> singing along for those who wish to do </w:t>
      </w:r>
      <w:r w:rsidR="009858AA">
        <w:t>s</w:t>
      </w:r>
      <w:r>
        <w:t>o. These will be private, “in-house” only, not intended to be transmitted to group.</w:t>
      </w:r>
    </w:p>
    <w:p w14:paraId="0A846026" w14:textId="7536A948" w:rsidR="00454863" w:rsidRDefault="00454863" w:rsidP="00FE0788">
      <w:r>
        <w:tab/>
        <w:t xml:space="preserve">A description of each session will be sent out in each </w:t>
      </w:r>
      <w:r w:rsidR="00500499">
        <w:t xml:space="preserve">prior </w:t>
      </w:r>
      <w:r>
        <w:t xml:space="preserve">week’s Message to the Membership, permitting a personal look-ahead </w:t>
      </w:r>
      <w:r w:rsidR="00500499">
        <w:t xml:space="preserve">as an </w:t>
      </w:r>
      <w:r>
        <w:t>opportunity for session-preparation.</w:t>
      </w:r>
      <w:r w:rsidR="00356680">
        <w:t xml:space="preserve"> Along the way, additional materials will be appended to the weekly messages. It is recommended that these be printed and always at-hand </w:t>
      </w:r>
      <w:r w:rsidR="00500499">
        <w:t>during</w:t>
      </w:r>
      <w:r w:rsidR="00356680">
        <w:t xml:space="preserve"> the seminars as well as at the rehearsals which follow in April.</w:t>
      </w:r>
    </w:p>
    <w:p w14:paraId="5B1322A0" w14:textId="08244BB7" w:rsidR="00356680" w:rsidRDefault="00356680" w:rsidP="00FE0788"/>
    <w:p w14:paraId="14DD7663" w14:textId="77777777" w:rsidR="00356680" w:rsidRDefault="00356680" w:rsidP="00356680">
      <w:pPr>
        <w:jc w:val="center"/>
        <w:rPr>
          <w:u w:val="single"/>
        </w:rPr>
      </w:pPr>
      <w:r>
        <w:rPr>
          <w:u w:val="single"/>
        </w:rPr>
        <w:t>Session Content</w:t>
      </w:r>
    </w:p>
    <w:p w14:paraId="78A7925F" w14:textId="77777777" w:rsidR="00356680" w:rsidRDefault="00356680" w:rsidP="00356680">
      <w:pPr>
        <w:jc w:val="center"/>
        <w:rPr>
          <w:u w:val="single"/>
        </w:rPr>
      </w:pPr>
    </w:p>
    <w:p w14:paraId="6EA9582B" w14:textId="07C74DAB" w:rsidR="00356680" w:rsidRDefault="00356680" w:rsidP="00356680">
      <w:pPr>
        <w:rPr>
          <w:u w:val="single"/>
        </w:rPr>
      </w:pPr>
      <w:r>
        <w:rPr>
          <w:u w:val="single"/>
        </w:rPr>
        <w:t>February 14</w:t>
      </w:r>
    </w:p>
    <w:p w14:paraId="2F5F6BE1" w14:textId="330587B5" w:rsidR="00454863" w:rsidRDefault="00356680" w:rsidP="00356680">
      <w:pPr>
        <w:pStyle w:val="ListParagraph"/>
        <w:numPr>
          <w:ilvl w:val="0"/>
          <w:numId w:val="25"/>
        </w:numPr>
      </w:pPr>
      <w:r>
        <w:t>Robert Shaw/Alice Parker, “I’m Going to Sing”</w:t>
      </w:r>
    </w:p>
    <w:p w14:paraId="78D7416A" w14:textId="12673EE1" w:rsidR="00356680" w:rsidRPr="00356680" w:rsidRDefault="00356680" w:rsidP="00356680">
      <w:pPr>
        <w:pStyle w:val="ListParagraph"/>
        <w:numPr>
          <w:ilvl w:val="0"/>
          <w:numId w:val="25"/>
        </w:numPr>
      </w:pPr>
      <w:r>
        <w:t xml:space="preserve">Vaughan Williams </w:t>
      </w:r>
      <w:r>
        <w:rPr>
          <w:i/>
          <w:iCs/>
        </w:rPr>
        <w:t>Serenade to Music</w:t>
      </w:r>
    </w:p>
    <w:p w14:paraId="1DE40C0A" w14:textId="7633E831" w:rsidR="00356680" w:rsidRDefault="00356680" w:rsidP="00356680">
      <w:pPr>
        <w:pStyle w:val="ListParagraph"/>
        <w:numPr>
          <w:ilvl w:val="0"/>
          <w:numId w:val="25"/>
        </w:numPr>
      </w:pPr>
      <w:r>
        <w:t>Edward Tyler, “How Can I Keep from Singing”</w:t>
      </w:r>
    </w:p>
    <w:p w14:paraId="405F9DE8" w14:textId="65D0B6EC" w:rsidR="00356680" w:rsidRDefault="00356680" w:rsidP="00356680"/>
    <w:p w14:paraId="130672CC" w14:textId="010E4995" w:rsidR="00356680" w:rsidRDefault="00356680" w:rsidP="00356680">
      <w:pPr>
        <w:rPr>
          <w:u w:val="single"/>
        </w:rPr>
      </w:pPr>
      <w:r>
        <w:rPr>
          <w:u w:val="single"/>
        </w:rPr>
        <w:t>February 21</w:t>
      </w:r>
    </w:p>
    <w:p w14:paraId="0A01B1C3" w14:textId="4D25228E" w:rsidR="00356680" w:rsidRDefault="00356680" w:rsidP="00B24071">
      <w:pPr>
        <w:pStyle w:val="ListParagraph"/>
        <w:numPr>
          <w:ilvl w:val="0"/>
          <w:numId w:val="26"/>
        </w:numPr>
        <w:ind w:left="720"/>
      </w:pPr>
      <w:r>
        <w:t>Carol Barnett, “Steal Away”</w:t>
      </w:r>
    </w:p>
    <w:p w14:paraId="24AB8B50" w14:textId="1D183FB8" w:rsidR="00356680" w:rsidRDefault="00356680" w:rsidP="00B24071">
      <w:pPr>
        <w:pStyle w:val="ListParagraph"/>
        <w:numPr>
          <w:ilvl w:val="0"/>
          <w:numId w:val="26"/>
        </w:numPr>
        <w:ind w:left="720"/>
      </w:pPr>
      <w:r>
        <w:t>Brazeal Dennard “Fare Ye Well”</w:t>
      </w:r>
    </w:p>
    <w:p w14:paraId="465132E9" w14:textId="34E957DA" w:rsidR="00356680" w:rsidRDefault="00356680" w:rsidP="00B24071">
      <w:pPr>
        <w:pStyle w:val="ListParagraph"/>
        <w:numPr>
          <w:ilvl w:val="0"/>
          <w:numId w:val="26"/>
        </w:numPr>
        <w:ind w:left="720"/>
      </w:pPr>
      <w:r>
        <w:t xml:space="preserve">Scott Perkins </w:t>
      </w:r>
      <w:r>
        <w:rPr>
          <w:i/>
          <w:iCs/>
        </w:rPr>
        <w:t>Alive Poems</w:t>
      </w:r>
      <w:r>
        <w:t>: movement one</w:t>
      </w:r>
    </w:p>
    <w:p w14:paraId="76DC1ED5" w14:textId="64AB3FCB" w:rsidR="00356680" w:rsidRDefault="00356680" w:rsidP="00B24071">
      <w:pPr>
        <w:pStyle w:val="ListParagraph"/>
        <w:numPr>
          <w:ilvl w:val="0"/>
          <w:numId w:val="26"/>
        </w:numPr>
        <w:ind w:left="720"/>
      </w:pPr>
      <w:r>
        <w:t xml:space="preserve">Brahms from </w:t>
      </w:r>
      <w:r w:rsidRPr="00B24071">
        <w:rPr>
          <w:i/>
          <w:iCs/>
        </w:rPr>
        <w:t>Four Songs</w:t>
      </w:r>
      <w:r w:rsidR="00B24071">
        <w:rPr>
          <w:i/>
          <w:iCs/>
        </w:rPr>
        <w:t xml:space="preserve"> </w:t>
      </w:r>
      <w:r w:rsidR="00B24071">
        <w:t>(women only)</w:t>
      </w:r>
    </w:p>
    <w:p w14:paraId="18BB3B65" w14:textId="17B76966" w:rsidR="00B24071" w:rsidRDefault="00B24071" w:rsidP="00B24071">
      <w:pPr>
        <w:pStyle w:val="ListParagraph"/>
        <w:numPr>
          <w:ilvl w:val="1"/>
          <w:numId w:val="26"/>
        </w:numPr>
      </w:pPr>
      <w:r>
        <w:t>Note that we are not performing the fourth movement.</w:t>
      </w:r>
    </w:p>
    <w:p w14:paraId="72533E73" w14:textId="7E8FBE28" w:rsidR="00B24071" w:rsidRDefault="00B24071" w:rsidP="00B24071">
      <w:pPr>
        <w:pStyle w:val="ListParagraph"/>
        <w:ind w:left="0"/>
      </w:pPr>
    </w:p>
    <w:p w14:paraId="6B7EF273" w14:textId="506700A8" w:rsidR="00B24071" w:rsidRDefault="00B24071" w:rsidP="00B24071">
      <w:pPr>
        <w:pStyle w:val="ListParagraph"/>
        <w:ind w:left="0"/>
        <w:rPr>
          <w:u w:val="single"/>
        </w:rPr>
      </w:pPr>
      <w:r>
        <w:rPr>
          <w:u w:val="single"/>
        </w:rPr>
        <w:t>February 28</w:t>
      </w:r>
    </w:p>
    <w:p w14:paraId="1A911CAD" w14:textId="3A9238F5" w:rsidR="00B24071" w:rsidRDefault="00B24071" w:rsidP="00B24071">
      <w:pPr>
        <w:pStyle w:val="ListParagraph"/>
        <w:numPr>
          <w:ilvl w:val="0"/>
          <w:numId w:val="27"/>
        </w:numPr>
      </w:pPr>
      <w:r>
        <w:t>Scott Perkins movements two and three</w:t>
      </w:r>
    </w:p>
    <w:p w14:paraId="169FE8D9" w14:textId="66D84556" w:rsidR="00B24071" w:rsidRDefault="00B24071" w:rsidP="00B24071"/>
    <w:p w14:paraId="09B4F63B" w14:textId="40993CE5" w:rsidR="00B24071" w:rsidRDefault="00B24071" w:rsidP="00B24071">
      <w:pPr>
        <w:rPr>
          <w:u w:val="single"/>
        </w:rPr>
      </w:pPr>
      <w:r>
        <w:rPr>
          <w:u w:val="single"/>
        </w:rPr>
        <w:t>March 7</w:t>
      </w:r>
    </w:p>
    <w:p w14:paraId="51C1EC64" w14:textId="41A9C989" w:rsidR="00B24071" w:rsidRPr="001B1F15" w:rsidRDefault="00B24071" w:rsidP="00B24071">
      <w:pPr>
        <w:pStyle w:val="ListParagraph"/>
        <w:numPr>
          <w:ilvl w:val="0"/>
          <w:numId w:val="27"/>
        </w:numPr>
        <w:rPr>
          <w:u w:val="single"/>
        </w:rPr>
      </w:pPr>
      <w:r>
        <w:t>Scott Perkins movements four and five</w:t>
      </w:r>
    </w:p>
    <w:p w14:paraId="3CCAEE74" w14:textId="32B3E76F" w:rsidR="00A9204E" w:rsidRDefault="001B1F15" w:rsidP="00500499">
      <w:pPr>
        <w:pStyle w:val="ListParagraph"/>
        <w:numPr>
          <w:ilvl w:val="0"/>
          <w:numId w:val="27"/>
        </w:numPr>
      </w:pPr>
      <w:r>
        <w:t>Franz Biebl “Ave Maria” (men onl</w:t>
      </w:r>
      <w:r w:rsidR="00AC0439">
        <w:t>y)</w:t>
      </w:r>
    </w:p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8B20E36"/>
    <w:multiLevelType w:val="hybridMultilevel"/>
    <w:tmpl w:val="D3D08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C051930"/>
    <w:multiLevelType w:val="hybridMultilevel"/>
    <w:tmpl w:val="2F2C0CD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F87AC7"/>
    <w:multiLevelType w:val="hybridMultilevel"/>
    <w:tmpl w:val="FC76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E0C5E19"/>
    <w:multiLevelType w:val="hybridMultilevel"/>
    <w:tmpl w:val="C456D0DC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8"/>
  </w:num>
  <w:num w:numId="22">
    <w:abstractNumId w:val="11"/>
  </w:num>
  <w:num w:numId="23">
    <w:abstractNumId w:val="25"/>
  </w:num>
  <w:num w:numId="24">
    <w:abstractNumId w:val="14"/>
  </w:num>
  <w:num w:numId="25">
    <w:abstractNumId w:val="24"/>
  </w:num>
  <w:num w:numId="26">
    <w:abstractNumId w:val="2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8FD"/>
    <w:rsid w:val="001B1F15"/>
    <w:rsid w:val="00356680"/>
    <w:rsid w:val="00454863"/>
    <w:rsid w:val="0047156F"/>
    <w:rsid w:val="004C3370"/>
    <w:rsid w:val="00500499"/>
    <w:rsid w:val="00645252"/>
    <w:rsid w:val="006D3D74"/>
    <w:rsid w:val="0083569A"/>
    <w:rsid w:val="009858AA"/>
    <w:rsid w:val="00A9204E"/>
    <w:rsid w:val="00AC0439"/>
    <w:rsid w:val="00B24071"/>
    <w:rsid w:val="00EA58FD"/>
    <w:rsid w:val="00EF33FB"/>
    <w:rsid w:val="00FE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E379BAC"/>
  <w15:chartTrackingRefBased/>
  <w15:docId w15:val="{D0557DAE-AECD-4DBA-8CF3-82504EDB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8F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eastAsiaTheme="minorHAns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eastAsiaTheme="minorHAns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eastAsiaTheme="minorHAnsi" w:hAnsi="Consolas" w:cstheme="minorBidi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eastAsiaTheme="minorHAnsi" w:hAnsi="Consola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EA58F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356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2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</dc:creator>
  <cp:keywords/>
  <dc:description/>
  <cp:lastModifiedBy>Richard Coffey</cp:lastModifiedBy>
  <cp:revision>10</cp:revision>
  <cp:lastPrinted>2022-02-02T17:54:00Z</cp:lastPrinted>
  <dcterms:created xsi:type="dcterms:W3CDTF">2022-02-02T17:30:00Z</dcterms:created>
  <dcterms:modified xsi:type="dcterms:W3CDTF">2022-02-02T17:54:00Z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